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8"/>
        <w:gridCol w:w="425"/>
        <w:gridCol w:w="2977"/>
      </w:tblGrid>
      <w:tr w:rsidR="00CF3A87">
        <w:tblPrEx>
          <w:tblCellMar>
            <w:top w:w="0" w:type="dxa"/>
            <w:bottom w:w="0" w:type="dxa"/>
          </w:tblCellMar>
        </w:tblPrEx>
        <w:trPr>
          <w:cantSplit/>
          <w:trHeight w:val="6928"/>
        </w:trPr>
        <w:tc>
          <w:tcPr>
            <w:tcW w:w="10490" w:type="dxa"/>
            <w:gridSpan w:val="3"/>
            <w:tcBorders>
              <w:top w:val="nil"/>
              <w:left w:val="nil"/>
              <w:bottom w:val="nil"/>
              <w:right w:val="nil"/>
            </w:tcBorders>
          </w:tcPr>
          <w:p w:rsidR="00CF3A87" w:rsidRDefault="002F278C">
            <w:r>
              <w:rPr>
                <w:noProof/>
                <w:lang w:val="en-US" w:eastAsia="en-US"/>
              </w:rPr>
              <w:drawing>
                <wp:anchor distT="0" distB="0" distL="114300" distR="114300" simplePos="0" relativeHeight="251668480" behindDoc="0" locked="0" layoutInCell="1" allowOverlap="1">
                  <wp:simplePos x="0" y="0"/>
                  <wp:positionH relativeFrom="column">
                    <wp:posOffset>4578350</wp:posOffset>
                  </wp:positionH>
                  <wp:positionV relativeFrom="paragraph">
                    <wp:posOffset>10795</wp:posOffset>
                  </wp:positionV>
                  <wp:extent cx="2162175" cy="2019300"/>
                  <wp:effectExtent l="19050" t="0" r="9525" b="0"/>
                  <wp:wrapNone/>
                  <wp:docPr id="5" name="Picture 4" descr="sv1117_swan2k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1117_swan2kl.gif"/>
                          <pic:cNvPicPr/>
                        </pic:nvPicPr>
                        <pic:blipFill>
                          <a:blip r:embed="rId4" cstate="print"/>
                          <a:stretch>
                            <a:fillRect/>
                          </a:stretch>
                        </pic:blipFill>
                        <pic:spPr>
                          <a:xfrm>
                            <a:off x="0" y="0"/>
                            <a:ext cx="2162175" cy="2019300"/>
                          </a:xfrm>
                          <a:prstGeom prst="rect">
                            <a:avLst/>
                          </a:prstGeom>
                        </pic:spPr>
                      </pic:pic>
                    </a:graphicData>
                  </a:graphic>
                </wp:anchor>
              </w:drawing>
            </w:r>
            <w:r>
              <w:rPr>
                <w:noProof/>
                <w:lang w:val="en-US" w:eastAsia="en-US"/>
              </w:rPr>
              <w:drawing>
                <wp:anchor distT="0" distB="0" distL="114300" distR="114300" simplePos="0" relativeHeight="251663360" behindDoc="0" locked="0" layoutInCell="1" allowOverlap="1">
                  <wp:simplePos x="0" y="0"/>
                  <wp:positionH relativeFrom="column">
                    <wp:posOffset>2473325</wp:posOffset>
                  </wp:positionH>
                  <wp:positionV relativeFrom="paragraph">
                    <wp:posOffset>10795</wp:posOffset>
                  </wp:positionV>
                  <wp:extent cx="2162175" cy="2019300"/>
                  <wp:effectExtent l="19050" t="0" r="9525" b="0"/>
                  <wp:wrapNone/>
                  <wp:docPr id="4" name="Picture 3" descr="sv1117_swan1k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1117_swan1kl.gif"/>
                          <pic:cNvPicPr/>
                        </pic:nvPicPr>
                        <pic:blipFill>
                          <a:blip r:embed="rId5" cstate="print"/>
                          <a:stretch>
                            <a:fillRect/>
                          </a:stretch>
                        </pic:blipFill>
                        <pic:spPr>
                          <a:xfrm>
                            <a:off x="0" y="0"/>
                            <a:ext cx="2162175" cy="2019300"/>
                          </a:xfrm>
                          <a:prstGeom prst="rect">
                            <a:avLst/>
                          </a:prstGeom>
                        </pic:spPr>
                      </pic:pic>
                    </a:graphicData>
                  </a:graphic>
                </wp:anchor>
              </w:drawing>
            </w:r>
            <w:r>
              <w:rPr>
                <w:noProof/>
                <w:lang w:val="en-US" w:eastAsia="en-US"/>
              </w:rPr>
              <w:drawing>
                <wp:anchor distT="0" distB="0" distL="114300" distR="114300" simplePos="0" relativeHeight="251661312" behindDoc="0" locked="0" layoutInCell="1" allowOverlap="1">
                  <wp:simplePos x="0" y="0"/>
                  <wp:positionH relativeFrom="column">
                    <wp:posOffset>-60325</wp:posOffset>
                  </wp:positionH>
                  <wp:positionV relativeFrom="paragraph">
                    <wp:posOffset>1270</wp:posOffset>
                  </wp:positionV>
                  <wp:extent cx="2524125" cy="2066925"/>
                  <wp:effectExtent l="19050" t="0" r="9525" b="0"/>
                  <wp:wrapNone/>
                  <wp:docPr id="1" name="Picture 0" descr="sv1117_malta_over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1117_malta_overview.jpg"/>
                          <pic:cNvPicPr/>
                        </pic:nvPicPr>
                        <pic:blipFill>
                          <a:blip r:embed="rId6" cstate="print"/>
                          <a:stretch>
                            <a:fillRect/>
                          </a:stretch>
                        </pic:blipFill>
                        <pic:spPr>
                          <a:xfrm>
                            <a:off x="0" y="0"/>
                            <a:ext cx="2524125" cy="2066925"/>
                          </a:xfrm>
                          <a:prstGeom prst="rect">
                            <a:avLst/>
                          </a:prstGeom>
                        </pic:spPr>
                      </pic:pic>
                    </a:graphicData>
                  </a:graphic>
                </wp:anchor>
              </w:drawing>
            </w:r>
          </w:p>
          <w:p w:rsidR="00CF3A87" w:rsidRDefault="00CF3A87"/>
          <w:p w:rsidR="00CF3A87" w:rsidRDefault="00CF3A87"/>
          <w:p w:rsidR="00CF3A87" w:rsidRDefault="00CF3A87"/>
          <w:p w:rsidR="00CF3A87" w:rsidRDefault="00CF3A87"/>
          <w:p w:rsidR="00CF3A87" w:rsidRDefault="00CF3A87"/>
          <w:p w:rsidR="00CF3A87" w:rsidRDefault="00CF3A87"/>
          <w:p w:rsidR="00CF3A87" w:rsidRDefault="00CF3A87"/>
          <w:p w:rsidR="00CF3A87" w:rsidRDefault="00CF3A87"/>
          <w:p w:rsidR="00CF3A87" w:rsidRDefault="005B3CE0">
            <w:pPr>
              <w:pStyle w:val="Heading1"/>
              <w:rPr>
                <w:smallCaps/>
                <w:vanish/>
                <w:color w:val="808080"/>
              </w:rPr>
            </w:pPr>
            <w:r>
              <w:rPr>
                <w:smallCaps/>
                <w:noProof/>
                <w:color w:val="808080"/>
                <w:lang w:val="en-US" w:eastAsia="en-US"/>
              </w:rPr>
              <w:drawing>
                <wp:anchor distT="0" distB="0" distL="114300" distR="114300" simplePos="0" relativeHeight="251666432" behindDoc="0" locked="0" layoutInCell="1" allowOverlap="1">
                  <wp:simplePos x="0" y="0"/>
                  <wp:positionH relativeFrom="column">
                    <wp:posOffset>4579606</wp:posOffset>
                  </wp:positionH>
                  <wp:positionV relativeFrom="paragraph">
                    <wp:posOffset>821886</wp:posOffset>
                  </wp:positionV>
                  <wp:extent cx="2161442" cy="2019718"/>
                  <wp:effectExtent l="19050" t="0" r="0" b="0"/>
                  <wp:wrapNone/>
                  <wp:docPr id="7" name="Picture 6" descr="sv1117_swan4k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1117_swan4kl.gif"/>
                          <pic:cNvPicPr/>
                        </pic:nvPicPr>
                        <pic:blipFill>
                          <a:blip r:embed="rId7" cstate="print"/>
                          <a:stretch>
                            <a:fillRect/>
                          </a:stretch>
                        </pic:blipFill>
                        <pic:spPr>
                          <a:xfrm>
                            <a:off x="0" y="0"/>
                            <a:ext cx="2161442" cy="2019718"/>
                          </a:xfrm>
                          <a:prstGeom prst="rect">
                            <a:avLst/>
                          </a:prstGeom>
                        </pic:spPr>
                      </pic:pic>
                    </a:graphicData>
                  </a:graphic>
                </wp:anchor>
              </w:drawing>
            </w:r>
            <w:r>
              <w:rPr>
                <w:smallCaps/>
                <w:noProof/>
                <w:color w:val="808080"/>
                <w:lang w:val="en-US" w:eastAsia="en-US"/>
              </w:rPr>
              <w:drawing>
                <wp:anchor distT="0" distB="0" distL="114300" distR="114300" simplePos="0" relativeHeight="251667456" behindDoc="0" locked="0" layoutInCell="1" allowOverlap="1">
                  <wp:simplePos x="0" y="0"/>
                  <wp:positionH relativeFrom="column">
                    <wp:posOffset>2474476</wp:posOffset>
                  </wp:positionH>
                  <wp:positionV relativeFrom="paragraph">
                    <wp:posOffset>821885</wp:posOffset>
                  </wp:positionV>
                  <wp:extent cx="2161443" cy="2019719"/>
                  <wp:effectExtent l="19050" t="0" r="0" b="0"/>
                  <wp:wrapNone/>
                  <wp:docPr id="6" name="Picture 5" descr="sv1117_swan3k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1117_swan3kl.gif"/>
                          <pic:cNvPicPr/>
                        </pic:nvPicPr>
                        <pic:blipFill>
                          <a:blip r:embed="rId8" cstate="print"/>
                          <a:stretch>
                            <a:fillRect/>
                          </a:stretch>
                        </pic:blipFill>
                        <pic:spPr>
                          <a:xfrm>
                            <a:off x="0" y="0"/>
                            <a:ext cx="2161443" cy="2019719"/>
                          </a:xfrm>
                          <a:prstGeom prst="rect">
                            <a:avLst/>
                          </a:prstGeom>
                        </pic:spPr>
                      </pic:pic>
                    </a:graphicData>
                  </a:graphic>
                </wp:anchor>
              </w:drawing>
            </w:r>
            <w:r w:rsidR="007E6C06">
              <w:rPr>
                <w:smallCaps/>
                <w:noProof/>
                <w:color w:val="808080"/>
                <w:lang w:val="en-US" w:eastAsia="en-US"/>
              </w:rPr>
              <w:pict>
                <v:rect id="_x0000_s1038" style="position:absolute;left:0;text-align:left;margin-left:52.2pt;margin-top:105.35pt;width:102.4pt;height:66.15pt;z-index:251669504;mso-position-horizontal-relative:text;mso-position-vertical-relative:text" filled="f" strokecolor="red" strokeweight="2pt"/>
              </w:pict>
            </w:r>
            <w:r w:rsidR="007C3FA6">
              <w:rPr>
                <w:smallCaps/>
                <w:noProof/>
                <w:color w:val="808080"/>
                <w:lang w:val="en-US" w:eastAsia="en-US"/>
              </w:rPr>
              <w:drawing>
                <wp:anchor distT="0" distB="0" distL="114300" distR="114300" simplePos="0" relativeHeight="251654143" behindDoc="0" locked="0" layoutInCell="1" allowOverlap="1">
                  <wp:simplePos x="0" y="0"/>
                  <wp:positionH relativeFrom="column">
                    <wp:posOffset>-57737</wp:posOffset>
                  </wp:positionH>
                  <wp:positionV relativeFrom="paragraph">
                    <wp:posOffset>777364</wp:posOffset>
                  </wp:positionV>
                  <wp:extent cx="2518013" cy="2103649"/>
                  <wp:effectExtent l="19050" t="0" r="0" b="0"/>
                  <wp:wrapNone/>
                  <wp:docPr id="8" name="Picture 7" descr="sv1117_malta_model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1117_malta_modelarea.jpg"/>
                          <pic:cNvPicPr/>
                        </pic:nvPicPr>
                        <pic:blipFill>
                          <a:blip r:embed="rId9" cstate="print"/>
                          <a:stretch>
                            <a:fillRect/>
                          </a:stretch>
                        </pic:blipFill>
                        <pic:spPr>
                          <a:xfrm>
                            <a:off x="0" y="0"/>
                            <a:ext cx="2518013" cy="2103649"/>
                          </a:xfrm>
                          <a:prstGeom prst="rect">
                            <a:avLst/>
                          </a:prstGeom>
                        </pic:spPr>
                      </pic:pic>
                    </a:graphicData>
                  </a:graphic>
                </wp:anchor>
              </w:drawing>
            </w:r>
            <w:r w:rsidR="00CF3A87">
              <w:rPr>
                <w:smallCaps/>
                <w:vanish/>
                <w:color w:val="808080"/>
              </w:rPr>
              <w:t>Plaats hier afbeelding(en) zwevend boven tekst</w:t>
            </w:r>
          </w:p>
        </w:tc>
      </w:tr>
      <w:tr w:rsidR="00CF3A87">
        <w:tblPrEx>
          <w:tblCellMar>
            <w:top w:w="0" w:type="dxa"/>
            <w:bottom w:w="0" w:type="dxa"/>
          </w:tblCellMar>
        </w:tblPrEx>
        <w:trPr>
          <w:cantSplit/>
          <w:trHeight w:val="1001"/>
        </w:trPr>
        <w:tc>
          <w:tcPr>
            <w:tcW w:w="10490" w:type="dxa"/>
            <w:gridSpan w:val="3"/>
            <w:tcBorders>
              <w:top w:val="nil"/>
              <w:left w:val="nil"/>
              <w:bottom w:val="nil"/>
              <w:right w:val="nil"/>
            </w:tcBorders>
          </w:tcPr>
          <w:p w:rsidR="00CF3A87" w:rsidRDefault="00CF3A87">
            <w:pPr>
              <w:jc w:val="right"/>
              <w:rPr>
                <w:rFonts w:ascii="Arial" w:hAnsi="Arial"/>
                <w:b/>
                <w:sz w:val="40"/>
              </w:rPr>
            </w:pPr>
            <w:r>
              <w:rPr>
                <w:rFonts w:ascii="Arial" w:hAnsi="Arial"/>
                <w:b/>
                <w:noProof/>
                <w:sz w:val="40"/>
              </w:rPr>
              <w:pict>
                <v:shapetype id="_x0000_t202" coordsize="21600,21600" o:spt="202" path="m,l,21600r21600,l21600,xe">
                  <v:stroke joinstyle="miter"/>
                  <v:path gradientshapeok="t" o:connecttype="rect"/>
                </v:shapetype>
                <v:shape id="_x0000_s1029" type="#_x0000_t202" style="position:absolute;left:0;text-align:left;margin-left:-29.6pt;margin-top:.2pt;width:525pt;height:49.5pt;z-index:251655168;mso-position-horizontal-relative:text;mso-position-vertical-relative:text" o:allowincell="f" filled="f" stroked="f">
                  <v:textbox>
                    <w:txbxContent>
                      <w:p w:rsidR="00CF3A87" w:rsidRDefault="00CF3A87">
                        <w:pPr>
                          <w:pStyle w:val="Heading2"/>
                          <w:rPr>
                            <w:b w:val="0"/>
                            <w:lang w:val="en-US"/>
                          </w:rPr>
                        </w:pPr>
                        <w:r>
                          <w:rPr>
                            <w:lang w:val="en-GB"/>
                          </w:rPr>
                          <w:t xml:space="preserve">SWAN wave computations </w:t>
                        </w:r>
                        <w:proofErr w:type="spellStart"/>
                        <w:r>
                          <w:rPr>
                            <w:lang w:val="en-GB"/>
                          </w:rPr>
                          <w:t>Cirkewwa</w:t>
                        </w:r>
                        <w:proofErr w:type="spellEnd"/>
                        <w:r>
                          <w:rPr>
                            <w:lang w:val="en-GB"/>
                          </w:rPr>
                          <w:t>, Malta</w:t>
                        </w:r>
                      </w:p>
                    </w:txbxContent>
                  </v:textbox>
                </v:shape>
              </w:pict>
            </w:r>
          </w:p>
        </w:tc>
      </w:tr>
      <w:tr w:rsidR="00CF3A87">
        <w:tblPrEx>
          <w:tblCellMar>
            <w:top w:w="0" w:type="dxa"/>
            <w:bottom w:w="0" w:type="dxa"/>
          </w:tblCellMar>
        </w:tblPrEx>
        <w:trPr>
          <w:cantSplit/>
          <w:trHeight w:val="566"/>
        </w:trPr>
        <w:tc>
          <w:tcPr>
            <w:tcW w:w="10490" w:type="dxa"/>
            <w:gridSpan w:val="3"/>
            <w:tcBorders>
              <w:top w:val="nil"/>
              <w:left w:val="nil"/>
              <w:bottom w:val="nil"/>
              <w:right w:val="nil"/>
            </w:tcBorders>
          </w:tcPr>
          <w:p w:rsidR="00CF3A87" w:rsidRDefault="00CF3A87">
            <w:pPr>
              <w:pStyle w:val="Heading3"/>
            </w:pPr>
            <w:r>
              <w:t>Vrije ruimte (niet gebruiken)</w:t>
            </w:r>
          </w:p>
        </w:tc>
      </w:tr>
      <w:tr w:rsidR="00CF3A87">
        <w:tblPrEx>
          <w:tblCellMar>
            <w:top w:w="0" w:type="dxa"/>
            <w:bottom w:w="0" w:type="dxa"/>
          </w:tblCellMar>
        </w:tblPrEx>
        <w:trPr>
          <w:cantSplit/>
          <w:trHeight w:val="5476"/>
        </w:trPr>
        <w:tc>
          <w:tcPr>
            <w:tcW w:w="7088" w:type="dxa"/>
            <w:tcBorders>
              <w:top w:val="nil"/>
              <w:left w:val="nil"/>
              <w:bottom w:val="nil"/>
              <w:right w:val="nil"/>
            </w:tcBorders>
          </w:tcPr>
          <w:p w:rsidR="00CF3A87" w:rsidRDefault="00CF3A87">
            <w:pPr>
              <w:rPr>
                <w:rFonts w:ascii="Arial" w:hAnsi="Arial"/>
              </w:rPr>
            </w:pPr>
            <w:r>
              <w:rPr>
                <w:rFonts w:ascii="Arial" w:hAnsi="Arial"/>
                <w:noProof/>
              </w:rPr>
              <w:pict>
                <v:shape id="_x0000_s1032" type="#_x0000_t202" style="position:absolute;margin-left:346.15pt;margin-top:-.3pt;width:149.25pt;height:273.75pt;z-index:251657216;mso-position-horizontal-relative:text;mso-position-vertical-relative:text" o:allowincell="f" filled="f" stroked="f">
                  <v:textbox>
                    <w:txbxContent>
                      <w:p w:rsidR="00CF3A87" w:rsidRPr="00184FC1" w:rsidRDefault="00CF3A87">
                        <w:pPr>
                          <w:pStyle w:val="Heading5"/>
                          <w:rPr>
                            <w:lang w:val="en-GB"/>
                          </w:rPr>
                        </w:pPr>
                        <w:r w:rsidRPr="00184FC1">
                          <w:rPr>
                            <w:lang w:val="en-GB"/>
                          </w:rPr>
                          <w:t>Client</w:t>
                        </w:r>
                      </w:p>
                      <w:p w:rsidR="00CF3A87" w:rsidRPr="00184FC1" w:rsidRDefault="00184FC1">
                        <w:pPr>
                          <w:jc w:val="right"/>
                          <w:rPr>
                            <w:rFonts w:ascii="Arial" w:hAnsi="Arial"/>
                            <w:sz w:val="18"/>
                            <w:lang w:val="en-GB"/>
                          </w:rPr>
                        </w:pPr>
                        <w:r w:rsidRPr="00184FC1">
                          <w:rPr>
                            <w:rFonts w:ascii="Arial" w:hAnsi="Arial"/>
                            <w:sz w:val="18"/>
                            <w:lang w:val="en-GB"/>
                          </w:rPr>
                          <w:t>Malta Maritime Authority</w:t>
                        </w:r>
                      </w:p>
                      <w:p w:rsidR="00CF3A87" w:rsidRPr="00184FC1" w:rsidRDefault="00CF3A87">
                        <w:pPr>
                          <w:jc w:val="right"/>
                          <w:rPr>
                            <w:rFonts w:ascii="Arial" w:hAnsi="Arial"/>
                            <w:sz w:val="18"/>
                            <w:lang w:val="en-GB"/>
                          </w:rPr>
                        </w:pPr>
                      </w:p>
                      <w:p w:rsidR="00CF3A87" w:rsidRPr="00184FC1" w:rsidRDefault="00CF3A87">
                        <w:pPr>
                          <w:pStyle w:val="Heading5"/>
                          <w:rPr>
                            <w:lang w:val="en-GB"/>
                          </w:rPr>
                        </w:pPr>
                        <w:r w:rsidRPr="00184FC1">
                          <w:rPr>
                            <w:lang w:val="en-GB"/>
                          </w:rPr>
                          <w:t>Location</w:t>
                        </w:r>
                      </w:p>
                      <w:p w:rsidR="00CF3A87" w:rsidRPr="00184FC1" w:rsidRDefault="00CF3A87">
                        <w:pPr>
                          <w:jc w:val="right"/>
                          <w:rPr>
                            <w:rFonts w:ascii="Arial" w:hAnsi="Arial"/>
                            <w:sz w:val="18"/>
                            <w:lang w:val="en-GB"/>
                          </w:rPr>
                        </w:pPr>
                        <w:proofErr w:type="spellStart"/>
                        <w:r w:rsidRPr="00184FC1">
                          <w:rPr>
                            <w:rFonts w:ascii="Arial" w:hAnsi="Arial"/>
                            <w:sz w:val="18"/>
                            <w:lang w:val="en-GB"/>
                          </w:rPr>
                          <w:t>Cirkewwa</w:t>
                        </w:r>
                        <w:proofErr w:type="spellEnd"/>
                        <w:r w:rsidRPr="00184FC1">
                          <w:rPr>
                            <w:rFonts w:ascii="Arial" w:hAnsi="Arial"/>
                            <w:sz w:val="18"/>
                            <w:lang w:val="en-GB"/>
                          </w:rPr>
                          <w:t xml:space="preserve">, Malta </w:t>
                        </w:r>
                      </w:p>
                      <w:p w:rsidR="00CF3A87" w:rsidRPr="00184FC1" w:rsidRDefault="00CF3A87">
                        <w:pPr>
                          <w:jc w:val="right"/>
                          <w:rPr>
                            <w:rFonts w:ascii="Arial" w:hAnsi="Arial"/>
                            <w:sz w:val="18"/>
                            <w:lang w:val="en-GB"/>
                          </w:rPr>
                        </w:pPr>
                      </w:p>
                      <w:p w:rsidR="00CF3A87" w:rsidRPr="00184FC1" w:rsidRDefault="00CF3A87">
                        <w:pPr>
                          <w:pStyle w:val="Heading5"/>
                          <w:rPr>
                            <w:lang w:val="en-GB"/>
                          </w:rPr>
                        </w:pPr>
                        <w:r w:rsidRPr="00184FC1">
                          <w:rPr>
                            <w:lang w:val="en-GB"/>
                          </w:rPr>
                          <w:t>Date</w:t>
                        </w:r>
                      </w:p>
                      <w:p w:rsidR="00CF3A87" w:rsidRPr="00184FC1" w:rsidRDefault="00CF3A87">
                        <w:pPr>
                          <w:jc w:val="right"/>
                          <w:rPr>
                            <w:rFonts w:ascii="Arial" w:hAnsi="Arial"/>
                            <w:sz w:val="18"/>
                            <w:lang w:val="en-GB"/>
                          </w:rPr>
                        </w:pPr>
                        <w:r w:rsidRPr="00184FC1">
                          <w:rPr>
                            <w:rFonts w:ascii="Arial" w:hAnsi="Arial"/>
                            <w:sz w:val="18"/>
                            <w:lang w:val="en-GB"/>
                          </w:rPr>
                          <w:t>1999</w:t>
                        </w:r>
                      </w:p>
                      <w:p w:rsidR="00CF3A87" w:rsidRPr="00184FC1" w:rsidRDefault="00CF3A87">
                        <w:pPr>
                          <w:jc w:val="right"/>
                          <w:rPr>
                            <w:rFonts w:ascii="Arial" w:hAnsi="Arial"/>
                            <w:sz w:val="18"/>
                            <w:lang w:val="en-GB"/>
                          </w:rPr>
                        </w:pPr>
                      </w:p>
                      <w:p w:rsidR="00CF3A87" w:rsidRPr="00184FC1" w:rsidRDefault="00CF3A87">
                        <w:pPr>
                          <w:pStyle w:val="Heading5"/>
                          <w:rPr>
                            <w:lang w:val="en-GB"/>
                          </w:rPr>
                        </w:pPr>
                        <w:r w:rsidRPr="00184FC1">
                          <w:rPr>
                            <w:lang w:val="en-GB"/>
                          </w:rPr>
                          <w:t>Services</w:t>
                        </w:r>
                      </w:p>
                      <w:p w:rsidR="00CF3A87" w:rsidRPr="00184FC1" w:rsidRDefault="00FB597A">
                        <w:pPr>
                          <w:jc w:val="right"/>
                          <w:rPr>
                            <w:lang w:val="en-GB"/>
                          </w:rPr>
                        </w:pPr>
                        <w:r w:rsidRPr="00184FC1">
                          <w:rPr>
                            <w:rFonts w:ascii="Arial" w:hAnsi="Arial"/>
                            <w:sz w:val="18"/>
                            <w:lang w:val="en-GB"/>
                          </w:rPr>
                          <w:t>SWAN wave modelling</w:t>
                        </w:r>
                      </w:p>
                    </w:txbxContent>
                  </v:textbox>
                </v:shape>
              </w:pict>
            </w:r>
            <w:r>
              <w:rPr>
                <w:rFonts w:ascii="Arial" w:hAnsi="Arial"/>
                <w:noProof/>
              </w:rPr>
              <w:pict>
                <v:shape id="_x0000_s1031" type="#_x0000_t202" style="position:absolute;margin-left:-29.6pt;margin-top:-.3pt;width:354.75pt;height:273.75pt;z-index:251656192;mso-position-horizontal-relative:text;mso-position-vertical-relative:text" o:allowincell="f" filled="f" stroked="f">
                  <v:textbox>
                    <w:txbxContent>
                      <w:p w:rsidR="00CF3A87" w:rsidRPr="00CF3A87" w:rsidRDefault="00CF3A87">
                        <w:pPr>
                          <w:pStyle w:val="BodyText"/>
                          <w:rPr>
                            <w:sz w:val="20"/>
                          </w:rPr>
                        </w:pPr>
                        <w:r w:rsidRPr="00CF3A87">
                          <w:rPr>
                            <w:sz w:val="20"/>
                          </w:rPr>
                          <w:t xml:space="preserve">From the North </w:t>
                        </w:r>
                        <w:proofErr w:type="spellStart"/>
                        <w:r w:rsidRPr="00CF3A87">
                          <w:rPr>
                            <w:sz w:val="20"/>
                          </w:rPr>
                          <w:t>Cirkewwa</w:t>
                        </w:r>
                        <w:proofErr w:type="spellEnd"/>
                        <w:r w:rsidRPr="00CF3A87">
                          <w:rPr>
                            <w:sz w:val="20"/>
                          </w:rPr>
                          <w:t xml:space="preserve"> Ferry Terminal, located at the north western extremity of the </w:t>
                        </w:r>
                        <w:proofErr w:type="spellStart"/>
                        <w:r w:rsidRPr="00CF3A87">
                          <w:rPr>
                            <w:sz w:val="20"/>
                          </w:rPr>
                          <w:t>Mafra</w:t>
                        </w:r>
                        <w:proofErr w:type="spellEnd"/>
                        <w:r w:rsidRPr="00CF3A87">
                          <w:rPr>
                            <w:sz w:val="20"/>
                          </w:rPr>
                          <w:t xml:space="preserve"> Ridge in Malta, the ferry service between Malta and </w:t>
                        </w:r>
                        <w:proofErr w:type="spellStart"/>
                        <w:r w:rsidRPr="00CF3A87">
                          <w:rPr>
                            <w:sz w:val="20"/>
                          </w:rPr>
                          <w:t>Gozo</w:t>
                        </w:r>
                        <w:proofErr w:type="spellEnd"/>
                        <w:r w:rsidRPr="00CF3A87">
                          <w:rPr>
                            <w:sz w:val="20"/>
                          </w:rPr>
                          <w:t xml:space="preserve"> operates. </w:t>
                        </w:r>
                      </w:p>
                      <w:p w:rsidR="00CF3A87" w:rsidRPr="00CF3A87" w:rsidRDefault="00CF3A87">
                        <w:pPr>
                          <w:pStyle w:val="BodyText"/>
                          <w:rPr>
                            <w:sz w:val="20"/>
                          </w:rPr>
                        </w:pPr>
                      </w:p>
                      <w:p w:rsidR="00CF3A87" w:rsidRPr="00CF3A87" w:rsidRDefault="00CF3A87">
                        <w:pPr>
                          <w:pStyle w:val="BodyText"/>
                          <w:rPr>
                            <w:sz w:val="20"/>
                          </w:rPr>
                        </w:pPr>
                        <w:r w:rsidRPr="00CF3A87">
                          <w:rPr>
                            <w:sz w:val="20"/>
                          </w:rPr>
                          <w:t>The Malta Maritime Authority is considering developments to improve the sheltering function of the breakwater at the ferry terminal. Plans are being made to extend the existing breakwater some 150 meter in east north-eastern direction.</w:t>
                        </w:r>
                      </w:p>
                      <w:p w:rsidR="00CF3A87" w:rsidRPr="00CF3A87" w:rsidRDefault="00CF3A87">
                        <w:pPr>
                          <w:pStyle w:val="BodyText"/>
                          <w:rPr>
                            <w:sz w:val="20"/>
                          </w:rPr>
                        </w:pPr>
                      </w:p>
                      <w:p w:rsidR="00CF3A87" w:rsidRPr="00CF3A87" w:rsidRDefault="00CF3A87" w:rsidP="00F25B24">
                        <w:pPr>
                          <w:pStyle w:val="BodyText"/>
                          <w:rPr>
                            <w:sz w:val="20"/>
                          </w:rPr>
                        </w:pPr>
                        <w:r w:rsidRPr="00CF3A87">
                          <w:rPr>
                            <w:sz w:val="20"/>
                          </w:rPr>
                          <w:t xml:space="preserve">In order to carry out an operability assessment and to obtain design conditions at the breakwater location, physical wave model tests will be carried out. The boundary conditions of the physical model are delivered by Svašek Hydraulics making use of computer simulations with the numerical wave model package SWAN. The </w:t>
                        </w:r>
                        <w:r w:rsidR="00FB597A">
                          <w:rPr>
                            <w:sz w:val="20"/>
                          </w:rPr>
                          <w:t xml:space="preserve">wave conditions for the </w:t>
                        </w:r>
                        <w:r w:rsidRPr="00CF3A87">
                          <w:rPr>
                            <w:sz w:val="20"/>
                          </w:rPr>
                          <w:t>return periods of 10/1 year, 1/1 year, 1/10 year and 1/100 year are established.</w:t>
                        </w:r>
                      </w:p>
                    </w:txbxContent>
                  </v:textbox>
                </v:shape>
              </w:pict>
            </w:r>
          </w:p>
          <w:p w:rsidR="00CF3A87" w:rsidRDefault="00CF3A87">
            <w:pPr>
              <w:rPr>
                <w:rFonts w:ascii="Arial" w:hAnsi="Arial"/>
              </w:rPr>
            </w:pPr>
          </w:p>
        </w:tc>
        <w:tc>
          <w:tcPr>
            <w:tcW w:w="425" w:type="dxa"/>
            <w:tcBorders>
              <w:top w:val="nil"/>
              <w:left w:val="nil"/>
              <w:bottom w:val="nil"/>
              <w:right w:val="nil"/>
            </w:tcBorders>
            <w:textDirection w:val="tbRl"/>
            <w:vAlign w:val="center"/>
          </w:tcPr>
          <w:p w:rsidR="00CF3A87" w:rsidRDefault="00CF3A87">
            <w:pPr>
              <w:ind w:left="113" w:right="113"/>
              <w:jc w:val="center"/>
              <w:rPr>
                <w:rFonts w:ascii="Arial" w:hAnsi="Arial"/>
                <w:smallCaps/>
                <w:vanish/>
                <w:color w:val="808080"/>
                <w:sz w:val="28"/>
              </w:rPr>
            </w:pPr>
            <w:r>
              <w:rPr>
                <w:rFonts w:ascii="Arial" w:hAnsi="Arial"/>
                <w:smallCaps/>
                <w:vanish/>
                <w:color w:val="808080"/>
                <w:sz w:val="28"/>
              </w:rPr>
              <w:t>Vrije ruimte (niet gebruiken)</w:t>
            </w:r>
          </w:p>
        </w:tc>
        <w:tc>
          <w:tcPr>
            <w:tcW w:w="2977" w:type="dxa"/>
            <w:tcBorders>
              <w:top w:val="nil"/>
              <w:left w:val="nil"/>
              <w:bottom w:val="nil"/>
              <w:right w:val="nil"/>
            </w:tcBorders>
          </w:tcPr>
          <w:p w:rsidR="00CF3A87" w:rsidRDefault="00CF3A87">
            <w:pPr>
              <w:rPr>
                <w:rFonts w:ascii="Arial" w:hAnsi="Arial"/>
              </w:rPr>
            </w:pPr>
          </w:p>
        </w:tc>
      </w:tr>
      <w:tr w:rsidR="00CF3A87">
        <w:tblPrEx>
          <w:tblCellMar>
            <w:top w:w="0" w:type="dxa"/>
            <w:bottom w:w="0" w:type="dxa"/>
          </w:tblCellMar>
        </w:tblPrEx>
        <w:trPr>
          <w:cantSplit/>
          <w:trHeight w:val="1584"/>
        </w:trPr>
        <w:tc>
          <w:tcPr>
            <w:tcW w:w="7088" w:type="dxa"/>
            <w:tcBorders>
              <w:top w:val="nil"/>
              <w:left w:val="nil"/>
              <w:bottom w:val="nil"/>
              <w:right w:val="nil"/>
            </w:tcBorders>
          </w:tcPr>
          <w:p w:rsidR="00CF3A87" w:rsidRDefault="009D03DD">
            <w:pPr>
              <w:rPr>
                <w:rFonts w:ascii="Arial" w:hAnsi="Arial"/>
              </w:rPr>
            </w:pPr>
            <w:r>
              <w:rPr>
                <w:rFonts w:ascii="Arial" w:hAnsi="Arial"/>
                <w:noProof/>
                <w:lang w:val="en-US" w:eastAsia="en-US"/>
              </w:rPr>
              <w:drawing>
                <wp:anchor distT="0" distB="0" distL="114300" distR="114300" simplePos="0" relativeHeight="251660288" behindDoc="0" locked="0" layoutInCell="0" allowOverlap="1">
                  <wp:simplePos x="0" y="0"/>
                  <wp:positionH relativeFrom="column">
                    <wp:posOffset>4159250</wp:posOffset>
                  </wp:positionH>
                  <wp:positionV relativeFrom="paragraph">
                    <wp:posOffset>215900</wp:posOffset>
                  </wp:positionV>
                  <wp:extent cx="2112645" cy="704215"/>
                  <wp:effectExtent l="19050" t="0" r="1905" b="0"/>
                  <wp:wrapNone/>
                  <wp:docPr id="13" name="Picture 13" descr="D:\Mijn documenten\Svasek\logo's\svasek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ijn documenten\Svasek\logo's\svasek1.wmf"/>
                          <pic:cNvPicPr>
                            <a:picLocks noChangeAspect="1" noChangeArrowheads="1"/>
                          </pic:cNvPicPr>
                        </pic:nvPicPr>
                        <pic:blipFill>
                          <a:blip r:embed="rId10" cstate="print"/>
                          <a:srcRect/>
                          <a:stretch>
                            <a:fillRect/>
                          </a:stretch>
                        </pic:blipFill>
                        <pic:spPr bwMode="auto">
                          <a:xfrm>
                            <a:off x="0" y="0"/>
                            <a:ext cx="2112645" cy="704215"/>
                          </a:xfrm>
                          <a:prstGeom prst="rect">
                            <a:avLst/>
                          </a:prstGeom>
                          <a:noFill/>
                          <a:ln w="9525">
                            <a:noFill/>
                            <a:miter lim="800000"/>
                            <a:headEnd/>
                            <a:tailEnd/>
                          </a:ln>
                        </pic:spPr>
                      </pic:pic>
                    </a:graphicData>
                  </a:graphic>
                </wp:anchor>
              </w:drawing>
            </w:r>
            <w:r w:rsidR="00CF3A87">
              <w:rPr>
                <w:rFonts w:ascii="Arial" w:hAnsi="Arial"/>
                <w:noProof/>
              </w:rPr>
              <w:pict>
                <v:shape id="_x0000_s1035" type="#_x0000_t202" style="position:absolute;margin-left:-29.6pt;margin-top:-.2pt;width:354.75pt;height:78.75pt;z-index:251658240;mso-position-horizontal-relative:text;mso-position-vertical-relative:text" o:allowincell="f" filled="f" stroked="f">
                  <v:textbox style="mso-next-textbox:#_x0000_s1035">
                    <w:txbxContent>
                      <w:p w:rsidR="00CF3A87" w:rsidRDefault="00CF3A87">
                        <w:pPr>
                          <w:pStyle w:val="Heading3"/>
                          <w:jc w:val="left"/>
                          <w:rPr>
                            <w:smallCaps w:val="0"/>
                            <w:vanish w:val="0"/>
                            <w:color w:val="000000"/>
                            <w:sz w:val="14"/>
                          </w:rPr>
                        </w:pPr>
                      </w:p>
                      <w:p w:rsidR="00CF3A87" w:rsidRDefault="00CF3A87">
                        <w:pPr>
                          <w:pStyle w:val="Heading3"/>
                          <w:jc w:val="left"/>
                          <w:rPr>
                            <w:smallCaps w:val="0"/>
                            <w:vanish w:val="0"/>
                            <w:color w:val="000000"/>
                            <w:sz w:val="14"/>
                          </w:rPr>
                        </w:pPr>
                      </w:p>
                      <w:p w:rsidR="00CF3A87" w:rsidRDefault="00CF3A87">
                        <w:pPr>
                          <w:pStyle w:val="Heading3"/>
                          <w:jc w:val="left"/>
                          <w:rPr>
                            <w:smallCaps w:val="0"/>
                            <w:vanish w:val="0"/>
                            <w:color w:val="000000"/>
                            <w:sz w:val="14"/>
                          </w:rPr>
                        </w:pPr>
                      </w:p>
                      <w:p w:rsidR="00CF3A87" w:rsidRDefault="00CF3A87">
                        <w:pPr>
                          <w:pStyle w:val="Heading3"/>
                          <w:jc w:val="left"/>
                          <w:rPr>
                            <w:smallCaps w:val="0"/>
                            <w:vanish w:val="0"/>
                            <w:color w:val="000000"/>
                            <w:sz w:val="14"/>
                          </w:rPr>
                        </w:pPr>
                      </w:p>
                      <w:p w:rsidR="00CF3A87" w:rsidRDefault="00CF3A87">
                        <w:pPr>
                          <w:pStyle w:val="Heading3"/>
                          <w:jc w:val="left"/>
                          <w:rPr>
                            <w:b/>
                            <w:smallCaps w:val="0"/>
                            <w:vanish w:val="0"/>
                            <w:color w:val="000000"/>
                            <w:sz w:val="16"/>
                          </w:rPr>
                        </w:pPr>
                        <w:r>
                          <w:rPr>
                            <w:b/>
                            <w:smallCaps w:val="0"/>
                            <w:vanish w:val="0"/>
                            <w:color w:val="000000"/>
                            <w:sz w:val="16"/>
                          </w:rPr>
                          <w:t>Svaš</w:t>
                        </w:r>
                        <w:proofErr w:type="gramStart"/>
                        <w:r>
                          <w:rPr>
                            <w:b/>
                            <w:smallCaps w:val="0"/>
                            <w:vanish w:val="0"/>
                            <w:color w:val="000000"/>
                            <w:sz w:val="16"/>
                          </w:rPr>
                          <w:t>ek</w:t>
                        </w:r>
                        <w:proofErr w:type="gramEnd"/>
                        <w:r>
                          <w:rPr>
                            <w:b/>
                            <w:smallCaps w:val="0"/>
                            <w:vanish w:val="0"/>
                            <w:color w:val="000000"/>
                            <w:sz w:val="16"/>
                          </w:rPr>
                          <w:t xml:space="preserve"> Hydraulics</w:t>
                        </w:r>
                      </w:p>
                      <w:p w:rsidR="00CF3A87" w:rsidRDefault="00CF3A87">
                        <w:pPr>
                          <w:rPr>
                            <w:rFonts w:ascii="Arial" w:hAnsi="Arial"/>
                            <w:color w:val="000000"/>
                            <w:sz w:val="14"/>
                            <w:lang w:val="en-US"/>
                          </w:rPr>
                        </w:pPr>
                        <w:proofErr w:type="spellStart"/>
                        <w:r>
                          <w:rPr>
                            <w:rFonts w:ascii="Arial" w:hAnsi="Arial"/>
                            <w:color w:val="000000"/>
                            <w:sz w:val="14"/>
                            <w:lang w:val="en-US"/>
                          </w:rPr>
                          <w:t>Schiehaven</w:t>
                        </w:r>
                        <w:proofErr w:type="spellEnd"/>
                        <w:r>
                          <w:rPr>
                            <w:rFonts w:ascii="Arial" w:hAnsi="Arial"/>
                            <w:color w:val="000000"/>
                            <w:sz w:val="14"/>
                            <w:lang w:val="en-US"/>
                          </w:rPr>
                          <w:t xml:space="preserve"> 13G, P.O. Box 91, 3000 AB Rotterdam, </w:t>
                        </w:r>
                        <w:proofErr w:type="gramStart"/>
                        <w:r>
                          <w:rPr>
                            <w:rFonts w:ascii="Arial" w:hAnsi="Arial"/>
                            <w:color w:val="000000"/>
                            <w:sz w:val="14"/>
                            <w:lang w:val="en-US"/>
                          </w:rPr>
                          <w:t>The</w:t>
                        </w:r>
                        <w:proofErr w:type="gramEnd"/>
                        <w:r>
                          <w:rPr>
                            <w:rFonts w:ascii="Arial" w:hAnsi="Arial"/>
                            <w:color w:val="000000"/>
                            <w:sz w:val="14"/>
                            <w:lang w:val="en-US"/>
                          </w:rPr>
                          <w:t xml:space="preserve"> Netherlands.</w:t>
                        </w:r>
                      </w:p>
                      <w:p w:rsidR="00CF3A87" w:rsidRDefault="00CF3A87">
                        <w:pPr>
                          <w:rPr>
                            <w:rFonts w:ascii="Arial" w:hAnsi="Arial"/>
                            <w:color w:val="000000"/>
                            <w:sz w:val="11"/>
                            <w:lang w:val="fr-FR"/>
                          </w:rPr>
                        </w:pPr>
                        <w:r>
                          <w:rPr>
                            <w:rFonts w:ascii="Arial" w:hAnsi="Arial"/>
                            <w:color w:val="000000"/>
                            <w:sz w:val="14"/>
                            <w:lang w:val="fr-FR"/>
                          </w:rPr>
                          <w:t>Phone +31 10 467 13 61, Fax +31 10 467 45 59, Internet: www.svasek.com, E-mail: info@svasek.com</w:t>
                        </w:r>
                      </w:p>
                      <w:p w:rsidR="00CF3A87" w:rsidRDefault="00CF3A87">
                        <w:pPr>
                          <w:rPr>
                            <w:rFonts w:ascii="Arial" w:hAnsi="Arial"/>
                            <w:color w:val="000000"/>
                            <w:sz w:val="11"/>
                            <w:lang w:val="fr-FR"/>
                          </w:rPr>
                        </w:pPr>
                      </w:p>
                      <w:p w:rsidR="00CF3A87" w:rsidRDefault="00CF3A87">
                        <w:pPr>
                          <w:rPr>
                            <w:sz w:val="10"/>
                          </w:rPr>
                        </w:pPr>
                        <w:r>
                          <w:rPr>
                            <w:rFonts w:ascii="Arial" w:hAnsi="Arial"/>
                            <w:color w:val="000000"/>
                            <w:sz w:val="10"/>
                            <w:lang w:val="en-US"/>
                          </w:rPr>
                          <w:t>SV1117</w:t>
                        </w:r>
                      </w:p>
                    </w:txbxContent>
                  </v:textbox>
                </v:shape>
              </w:pict>
            </w:r>
          </w:p>
          <w:p w:rsidR="00CF3A87" w:rsidRDefault="00CF3A87">
            <w:pPr>
              <w:rPr>
                <w:rFonts w:ascii="Arial" w:hAnsi="Arial"/>
              </w:rPr>
            </w:pPr>
          </w:p>
        </w:tc>
        <w:tc>
          <w:tcPr>
            <w:tcW w:w="3402" w:type="dxa"/>
            <w:gridSpan w:val="2"/>
            <w:tcBorders>
              <w:top w:val="nil"/>
              <w:left w:val="nil"/>
              <w:bottom w:val="nil"/>
              <w:right w:val="nil"/>
            </w:tcBorders>
          </w:tcPr>
          <w:p w:rsidR="00CF3A87" w:rsidRDefault="00CF3A87">
            <w:pPr>
              <w:pStyle w:val="Heading4"/>
              <w:rPr>
                <w:sz w:val="22"/>
              </w:rPr>
            </w:pPr>
          </w:p>
        </w:tc>
      </w:tr>
    </w:tbl>
    <w:p w:rsidR="00CF3A87" w:rsidRDefault="00CF3A87"/>
    <w:sectPr w:rsidR="00CF3A87">
      <w:pgSz w:w="11906" w:h="16838"/>
      <w:pgMar w:top="568" w:right="1417" w:bottom="284"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rsids>
    <w:rsidRoot w:val="009D03DD"/>
    <w:rsid w:val="00011922"/>
    <w:rsid w:val="00184FC1"/>
    <w:rsid w:val="002F278C"/>
    <w:rsid w:val="005B208A"/>
    <w:rsid w:val="005B3CE0"/>
    <w:rsid w:val="007C3FA6"/>
    <w:rsid w:val="007E6C06"/>
    <w:rsid w:val="009D03DD"/>
    <w:rsid w:val="00CC5116"/>
    <w:rsid w:val="00CF3A87"/>
    <w:rsid w:val="00F25B24"/>
    <w:rsid w:val="00FB5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eastAsia="nl-NL"/>
    </w:rPr>
  </w:style>
  <w:style w:type="paragraph" w:styleId="Heading1">
    <w:name w:val="heading 1"/>
    <w:basedOn w:val="Normal"/>
    <w:next w:val="Normal"/>
    <w:qFormat/>
    <w:pPr>
      <w:keepNext/>
      <w:jc w:val="center"/>
      <w:outlineLvl w:val="0"/>
    </w:pPr>
    <w:rPr>
      <w:rFonts w:ascii="Arial" w:hAnsi="Arial"/>
      <w:sz w:val="36"/>
    </w:rPr>
  </w:style>
  <w:style w:type="paragraph" w:styleId="Heading2">
    <w:name w:val="heading 2"/>
    <w:basedOn w:val="Normal"/>
    <w:next w:val="Normal"/>
    <w:qFormat/>
    <w:pPr>
      <w:keepNext/>
      <w:jc w:val="right"/>
      <w:outlineLvl w:val="1"/>
    </w:pPr>
    <w:rPr>
      <w:rFonts w:ascii="Arial" w:hAnsi="Arial"/>
      <w:b/>
      <w:sz w:val="40"/>
    </w:rPr>
  </w:style>
  <w:style w:type="paragraph" w:styleId="Heading3">
    <w:name w:val="heading 3"/>
    <w:basedOn w:val="Normal"/>
    <w:next w:val="Normal"/>
    <w:qFormat/>
    <w:pPr>
      <w:keepNext/>
      <w:jc w:val="center"/>
      <w:outlineLvl w:val="2"/>
    </w:pPr>
    <w:rPr>
      <w:rFonts w:ascii="Arial" w:hAnsi="Arial"/>
      <w:smallCaps/>
      <w:vanish/>
      <w:color w:val="808080"/>
      <w:sz w:val="40"/>
    </w:rPr>
  </w:style>
  <w:style w:type="paragraph" w:styleId="Heading4">
    <w:name w:val="heading 4"/>
    <w:basedOn w:val="Normal"/>
    <w:next w:val="Normal"/>
    <w:qFormat/>
    <w:pPr>
      <w:keepNext/>
      <w:jc w:val="right"/>
      <w:outlineLvl w:val="3"/>
    </w:pPr>
    <w:rPr>
      <w:rFonts w:ascii="Arial" w:hAnsi="Arial"/>
      <w:b/>
    </w:rPr>
  </w:style>
  <w:style w:type="paragraph" w:styleId="Heading5">
    <w:name w:val="heading 5"/>
    <w:basedOn w:val="Normal"/>
    <w:next w:val="Normal"/>
    <w:qFormat/>
    <w:pPr>
      <w:keepNext/>
      <w:jc w:val="right"/>
      <w:outlineLvl w:val="4"/>
    </w:pPr>
    <w:rPr>
      <w:rFonts w:ascii="Arial" w:hAnsi="Arial"/>
      <w:b/>
      <w:sz w:val="18"/>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1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wmf"/><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0</Words>
  <Characters>140</Characters>
  <Application>Microsoft Office Word</Application>
  <DocSecurity>0</DocSecurity>
  <Lines>1</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 Weger</Company>
  <LinksUpToDate>false</LinksUpToDate>
  <CharactersWithSpaces>140</CharactersWithSpaces>
  <SharedDoc>false</SharedDoc>
  <HLinks>
    <vt:vector size="6" baseType="variant">
      <vt:variant>
        <vt:i4>7798833</vt:i4>
      </vt:variant>
      <vt:variant>
        <vt:i4>-1</vt:i4>
      </vt:variant>
      <vt:variant>
        <vt:i4>1037</vt:i4>
      </vt:variant>
      <vt:variant>
        <vt:i4>1</vt:i4>
      </vt:variant>
      <vt:variant>
        <vt:lpwstr>D:\Mijn documenten\Svasek\logo's\svasek1.wmf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BEIK</dc:creator>
  <cp:keywords/>
  <cp:lastModifiedBy>beik</cp:lastModifiedBy>
  <cp:revision>12</cp:revision>
  <cp:lastPrinted>2012-10-31T14:51:00Z</cp:lastPrinted>
  <dcterms:created xsi:type="dcterms:W3CDTF">2012-10-31T14:04:00Z</dcterms:created>
  <dcterms:modified xsi:type="dcterms:W3CDTF">2012-10-31T14:54:00Z</dcterms:modified>
</cp:coreProperties>
</file>